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FFCB8" w14:textId="77777777" w:rsidR="005B6509" w:rsidRPr="00D022F1" w:rsidRDefault="00382353" w:rsidP="00010602">
      <w:pPr>
        <w:jc w:val="center"/>
        <w:rPr>
          <w:rFonts w:ascii="BIZ UDPゴシック" w:eastAsia="BIZ UDPゴシック" w:hAnsi="BIZ UDPゴシック"/>
          <w:b/>
          <w:sz w:val="24"/>
        </w:rPr>
      </w:pPr>
      <w:r w:rsidRPr="00D022F1">
        <w:rPr>
          <w:rFonts w:ascii="BIZ UDPゴシック" w:eastAsia="BIZ UDPゴシック" w:hAnsi="BIZ UDPゴシック"/>
          <w:noProof/>
          <w:sz w:val="22"/>
        </w:rPr>
        <mc:AlternateContent>
          <mc:Choice Requires="wps">
            <w:drawing>
              <wp:anchor distT="45720" distB="45720" distL="114300" distR="114300" simplePos="0" relativeHeight="251659264" behindDoc="0" locked="0" layoutInCell="1" allowOverlap="1" wp14:anchorId="079B9D0C" wp14:editId="77E47FEA">
                <wp:simplePos x="0" y="0"/>
                <wp:positionH relativeFrom="column">
                  <wp:posOffset>12065</wp:posOffset>
                </wp:positionH>
                <wp:positionV relativeFrom="paragraph">
                  <wp:posOffset>57150</wp:posOffset>
                </wp:positionV>
                <wp:extent cx="6096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4620"/>
                        </a:xfrm>
                        <a:prstGeom prst="rect">
                          <a:avLst/>
                        </a:prstGeom>
                        <a:solidFill>
                          <a:srgbClr val="FFFFFF"/>
                        </a:solidFill>
                        <a:ln w="9525">
                          <a:solidFill>
                            <a:srgbClr val="000000"/>
                          </a:solidFill>
                          <a:miter lim="800000"/>
                          <a:headEnd/>
                          <a:tailEnd/>
                        </a:ln>
                      </wps:spPr>
                      <wps:txbx>
                        <w:txbxContent>
                          <w:p w14:paraId="74383405" w14:textId="77777777" w:rsidR="00382353" w:rsidRPr="00382353" w:rsidRDefault="00382353">
                            <w:pPr>
                              <w:rPr>
                                <w:rFonts w:ascii="HGPｺﾞｼｯｸE" w:eastAsia="HGPｺﾞｼｯｸE" w:hAnsi="HGPｺﾞｼｯｸE"/>
                              </w:rPr>
                            </w:pPr>
                            <w:r w:rsidRPr="00382353">
                              <w:rPr>
                                <w:rFonts w:ascii="HGPｺﾞｼｯｸE" w:eastAsia="HGPｺﾞｼｯｸE" w:hAnsi="HGPｺﾞｼｯｸE" w:hint="eastAsia"/>
                              </w:rPr>
                              <w:t>医師用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9B9D0C" id="_x0000_t202" coordsize="21600,21600" o:spt="202" path="m,l,21600r21600,l21600,xe">
                <v:stroke joinstyle="miter"/>
                <v:path gradientshapeok="t" o:connecttype="rect"/>
              </v:shapetype>
              <v:shape id="テキスト ボックス 2" o:spid="_x0000_s1026" type="#_x0000_t202" style="position:absolute;left:0;text-align:left;margin-left:.95pt;margin-top:4.5pt;width:4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">
                <v:textbox style="mso-fit-shape-to-text:t">
                  <w:txbxContent>
                    <w:p w14:paraId="74383405" w14:textId="77777777" w:rsidR="00382353" w:rsidRPr="00382353" w:rsidRDefault="00382353">
                      <w:pPr>
                        <w:rPr>
                          <w:rFonts w:ascii="HGPｺﾞｼｯｸE" w:eastAsia="HGPｺﾞｼｯｸE" w:hAnsi="HGPｺﾞｼｯｸE"/>
                        </w:rPr>
                      </w:pPr>
                      <w:r w:rsidRPr="00382353">
                        <w:rPr>
                          <w:rFonts w:ascii="HGPｺﾞｼｯｸE" w:eastAsia="HGPｺﾞｼｯｸE" w:hAnsi="HGPｺﾞｼｯｸE" w:hint="eastAsia"/>
                        </w:rPr>
                        <w:t>医師用</w:t>
                      </w:r>
                    </w:p>
                  </w:txbxContent>
                </v:textbox>
              </v:shape>
            </w:pict>
          </mc:Fallback>
        </mc:AlternateContent>
      </w:r>
      <w:r w:rsidR="002F5851" w:rsidRPr="00D022F1">
        <w:rPr>
          <w:rFonts w:ascii="BIZ UDPゴシック" w:eastAsia="BIZ UDPゴシック" w:hAnsi="BIZ UDPゴシック" w:hint="eastAsia"/>
          <w:b/>
          <w:sz w:val="28"/>
        </w:rPr>
        <w:t>登所許可書</w:t>
      </w:r>
    </w:p>
    <w:p w14:paraId="656ED9BC" w14:textId="77777777" w:rsidR="00010602" w:rsidRPr="00D022F1" w:rsidRDefault="00010602" w:rsidP="00010602">
      <w:pPr>
        <w:jc w:val="center"/>
        <w:rPr>
          <w:rFonts w:ascii="BIZ UDPゴシック" w:eastAsia="BIZ UDPゴシック" w:hAnsi="BIZ UDPゴシック"/>
        </w:rPr>
      </w:pPr>
    </w:p>
    <w:p w14:paraId="68A3F8A8" w14:textId="03A79C1E" w:rsidR="00010602" w:rsidRPr="00D022F1" w:rsidRDefault="00010602" w:rsidP="00010602">
      <w:pPr>
        <w:jc w:val="left"/>
        <w:rPr>
          <w:rFonts w:ascii="BIZ UDPゴシック" w:eastAsia="BIZ UDPゴシック" w:hAnsi="BIZ UDPゴシック"/>
          <w:u w:val="single"/>
        </w:rPr>
      </w:pPr>
      <w:r w:rsidRPr="00D022F1">
        <w:rPr>
          <w:rFonts w:ascii="BIZ UDPゴシック" w:eastAsia="BIZ UDPゴシック" w:hAnsi="BIZ UDPゴシック" w:hint="eastAsia"/>
          <w:u w:val="single"/>
        </w:rPr>
        <w:t>児童発達支援</w:t>
      </w:r>
      <w:r w:rsidR="00126EC8">
        <w:rPr>
          <w:rFonts w:ascii="BIZ UDPゴシック" w:eastAsia="BIZ UDPゴシック" w:hAnsi="BIZ UDPゴシック" w:hint="eastAsia"/>
          <w:u w:val="single"/>
        </w:rPr>
        <w:t xml:space="preserve">　</w:t>
      </w:r>
      <w:r w:rsidRPr="00D022F1">
        <w:rPr>
          <w:rFonts w:ascii="BIZ UDPゴシック" w:eastAsia="BIZ UDPゴシック" w:hAnsi="BIZ UDPゴシック" w:hint="eastAsia"/>
          <w:u w:val="single"/>
        </w:rPr>
        <w:t>More　責任者</w:t>
      </w:r>
      <w:r w:rsidR="00F247B1">
        <w:rPr>
          <w:rFonts w:ascii="BIZ UDPゴシック" w:eastAsia="BIZ UDPゴシック" w:hAnsi="BIZ UDPゴシック" w:hint="eastAsia"/>
          <w:u w:val="single"/>
        </w:rPr>
        <w:t>様</w:t>
      </w:r>
    </w:p>
    <w:p w14:paraId="75872C6E" w14:textId="77777777" w:rsidR="00010602" w:rsidRPr="00D022F1" w:rsidRDefault="00010602" w:rsidP="00382353">
      <w:pPr>
        <w:ind w:right="140" w:firstLineChars="2625" w:firstLine="5513"/>
        <w:jc w:val="left"/>
        <w:rPr>
          <w:rFonts w:ascii="BIZ UDPゴシック" w:eastAsia="BIZ UDPゴシック" w:hAnsi="BIZ UDPゴシック"/>
          <w:u w:val="single"/>
        </w:rPr>
      </w:pPr>
      <w:r w:rsidRPr="00D022F1">
        <w:rPr>
          <w:rFonts w:ascii="BIZ UDPゴシック" w:eastAsia="BIZ UDPゴシック" w:hAnsi="BIZ UDPゴシック" w:hint="eastAsia"/>
          <w:u w:val="single"/>
        </w:rPr>
        <w:t>児童氏名</w:t>
      </w:r>
      <w:r w:rsidR="005900FB" w:rsidRPr="00D022F1">
        <w:rPr>
          <w:rFonts w:ascii="BIZ UDPゴシック" w:eastAsia="BIZ UDPゴシック" w:hAnsi="BIZ UDPゴシック" w:hint="eastAsia"/>
          <w:u w:val="single"/>
        </w:rPr>
        <w:t xml:space="preserve">　　　　　　　　　　　　　　　　　</w:t>
      </w:r>
    </w:p>
    <w:p w14:paraId="5DC06B46" w14:textId="77777777" w:rsidR="00010602" w:rsidRPr="00D022F1" w:rsidRDefault="00010602" w:rsidP="00010602">
      <w:pPr>
        <w:jc w:val="left"/>
        <w:rPr>
          <w:rFonts w:ascii="BIZ UDPゴシック" w:eastAsia="BIZ UDPゴシック" w:hAnsi="BIZ UDPゴシック"/>
        </w:rPr>
      </w:pPr>
    </w:p>
    <w:p w14:paraId="39E04B40" w14:textId="77777777" w:rsidR="00010602" w:rsidRPr="00D022F1" w:rsidRDefault="00010602" w:rsidP="005900FB">
      <w:pPr>
        <w:jc w:val="center"/>
        <w:rPr>
          <w:rFonts w:ascii="BIZ UDPゴシック" w:eastAsia="BIZ UDPゴシック" w:hAnsi="BIZ UDPゴシック"/>
          <w:sz w:val="22"/>
        </w:rPr>
      </w:pPr>
      <w:r w:rsidRPr="00D022F1">
        <w:rPr>
          <w:rFonts w:ascii="BIZ UDPゴシック" w:eastAsia="BIZ UDPゴシック" w:hAnsi="BIZ UDPゴシック" w:hint="eastAsia"/>
          <w:sz w:val="22"/>
        </w:rPr>
        <w:t>病名「　　　　　　　　　　　　　　　　　　　　　　　」</w:t>
      </w:r>
    </w:p>
    <w:p w14:paraId="6CB3A286" w14:textId="77777777" w:rsidR="005900FB" w:rsidRPr="00D022F1" w:rsidRDefault="005900FB" w:rsidP="005900FB">
      <w:pPr>
        <w:jc w:val="center"/>
        <w:rPr>
          <w:rFonts w:ascii="BIZ UDPゴシック" w:eastAsia="BIZ UDPゴシック" w:hAnsi="BIZ UDPゴシック"/>
        </w:rPr>
      </w:pPr>
    </w:p>
    <w:p w14:paraId="426EEB6F" w14:textId="77777777" w:rsidR="00382353" w:rsidRPr="00D022F1" w:rsidRDefault="00382353" w:rsidP="00382353">
      <w:pPr>
        <w:jc w:val="center"/>
        <w:rPr>
          <w:rFonts w:ascii="BIZ UDPゴシック" w:eastAsia="BIZ UDPゴシック" w:hAnsi="BIZ UDPゴシック"/>
        </w:rPr>
      </w:pPr>
      <w:r w:rsidRPr="00D022F1">
        <w:rPr>
          <w:rFonts w:ascii="BIZ UDPゴシック" w:eastAsia="BIZ UDPゴシック" w:hAnsi="BIZ UDPゴシック" w:hint="eastAsia"/>
        </w:rPr>
        <w:t xml:space="preserve">　　　</w:t>
      </w:r>
      <w:r w:rsidR="00010602" w:rsidRPr="00D022F1">
        <w:rPr>
          <w:rFonts w:ascii="BIZ UDPゴシック" w:eastAsia="BIZ UDPゴシック" w:hAnsi="BIZ UDPゴシック" w:hint="eastAsia"/>
        </w:rPr>
        <w:t>年　　　月　　　日から症状も回復し、集団生活に支障がない状態になったので</w:t>
      </w:r>
    </w:p>
    <w:p w14:paraId="344AEBCC" w14:textId="77777777" w:rsidR="00382353" w:rsidRPr="00D022F1" w:rsidRDefault="00010602" w:rsidP="00382353">
      <w:pPr>
        <w:ind w:firstLineChars="500" w:firstLine="1050"/>
        <w:jc w:val="left"/>
        <w:rPr>
          <w:rFonts w:ascii="BIZ UDPゴシック" w:eastAsia="BIZ UDPゴシック" w:hAnsi="BIZ UDPゴシック"/>
        </w:rPr>
      </w:pPr>
      <w:r w:rsidRPr="00D022F1">
        <w:rPr>
          <w:rFonts w:ascii="BIZ UDPゴシック" w:eastAsia="BIZ UDPゴシック" w:hAnsi="BIZ UDPゴシック" w:hint="eastAsia"/>
        </w:rPr>
        <w:t>登所可能と判断します。</w:t>
      </w:r>
      <w:r w:rsidR="00382353" w:rsidRPr="00D022F1">
        <w:rPr>
          <w:rFonts w:ascii="BIZ UDPゴシック" w:eastAsia="BIZ UDPゴシック" w:hAnsi="BIZ UDPゴシック"/>
        </w:rPr>
        <w:tab/>
      </w:r>
      <w:r w:rsidR="00382353" w:rsidRPr="00D022F1">
        <w:rPr>
          <w:rFonts w:ascii="BIZ UDPゴシック" w:eastAsia="BIZ UDPゴシック" w:hAnsi="BIZ UDPゴシック"/>
        </w:rPr>
        <w:tab/>
      </w:r>
      <w:r w:rsidR="00382353" w:rsidRPr="00D022F1">
        <w:rPr>
          <w:rFonts w:ascii="BIZ UDPゴシック" w:eastAsia="BIZ UDPゴシック" w:hAnsi="BIZ UDPゴシック"/>
        </w:rPr>
        <w:tab/>
      </w:r>
      <w:r w:rsidR="00382353" w:rsidRPr="00D022F1">
        <w:rPr>
          <w:rFonts w:ascii="BIZ UDPゴシック" w:eastAsia="BIZ UDPゴシック" w:hAnsi="BIZ UDPゴシック"/>
        </w:rPr>
        <w:tab/>
      </w:r>
    </w:p>
    <w:p w14:paraId="3944CF38" w14:textId="77777777" w:rsidR="00010602" w:rsidRPr="00D022F1" w:rsidRDefault="00010602" w:rsidP="00382353">
      <w:pPr>
        <w:ind w:firstLineChars="2200" w:firstLine="4620"/>
        <w:jc w:val="left"/>
        <w:rPr>
          <w:rFonts w:ascii="BIZ UDPゴシック" w:eastAsia="BIZ UDPゴシック" w:hAnsi="BIZ UDPゴシック"/>
          <w:u w:val="single"/>
        </w:rPr>
      </w:pPr>
      <w:r w:rsidRPr="00D022F1">
        <w:rPr>
          <w:rFonts w:ascii="BIZ UDPゴシック" w:eastAsia="BIZ UDPゴシック" w:hAnsi="BIZ UDPゴシック" w:hint="eastAsia"/>
          <w:u w:val="single"/>
        </w:rPr>
        <w:t xml:space="preserve">　</w:t>
      </w:r>
      <w:r w:rsidR="005900FB" w:rsidRPr="00D022F1">
        <w:rPr>
          <w:rFonts w:ascii="BIZ UDPゴシック" w:eastAsia="BIZ UDPゴシック" w:hAnsi="BIZ UDPゴシック" w:hint="eastAsia"/>
          <w:u w:val="single"/>
        </w:rPr>
        <w:t xml:space="preserve"> </w:t>
      </w:r>
      <w:r w:rsidRPr="00D022F1">
        <w:rPr>
          <w:rFonts w:ascii="BIZ UDPゴシック" w:eastAsia="BIZ UDPゴシック" w:hAnsi="BIZ UDPゴシック" w:hint="eastAsia"/>
          <w:u w:val="single"/>
        </w:rPr>
        <w:t xml:space="preserve">　　年　　　月　　　日</w:t>
      </w:r>
    </w:p>
    <w:p w14:paraId="1FCE7694" w14:textId="77777777" w:rsidR="00382353" w:rsidRPr="00D022F1" w:rsidRDefault="00382353" w:rsidP="00382353">
      <w:pPr>
        <w:ind w:firstLineChars="2200" w:firstLine="4620"/>
        <w:jc w:val="left"/>
        <w:rPr>
          <w:rFonts w:ascii="BIZ UDPゴシック" w:eastAsia="BIZ UDPゴシック" w:hAnsi="BIZ UDPゴシック"/>
        </w:rPr>
      </w:pPr>
    </w:p>
    <w:p w14:paraId="4EA7E06F" w14:textId="77777777" w:rsidR="005900FB" w:rsidRPr="00D022F1" w:rsidRDefault="00010602" w:rsidP="00382353">
      <w:pPr>
        <w:ind w:firstLineChars="2217" w:firstLine="4656"/>
        <w:jc w:val="left"/>
        <w:rPr>
          <w:rFonts w:ascii="BIZ UDPゴシック" w:eastAsia="BIZ UDPゴシック" w:hAnsi="BIZ UDPゴシック"/>
        </w:rPr>
      </w:pPr>
      <w:r w:rsidRPr="00D022F1">
        <w:rPr>
          <w:rFonts w:ascii="BIZ UDPゴシック" w:eastAsia="BIZ UDPゴシック" w:hAnsi="BIZ UDPゴシック" w:hint="eastAsia"/>
        </w:rPr>
        <w:t xml:space="preserve">医療機関名　　</w:t>
      </w:r>
    </w:p>
    <w:p w14:paraId="1959E5E8" w14:textId="77777777" w:rsidR="00010602" w:rsidRPr="00D022F1" w:rsidRDefault="00010602" w:rsidP="005900FB">
      <w:pPr>
        <w:ind w:firstLineChars="1552" w:firstLine="3259"/>
        <w:jc w:val="left"/>
        <w:rPr>
          <w:rFonts w:ascii="BIZ UDPゴシック" w:eastAsia="BIZ UDPゴシック" w:hAnsi="BIZ UDPゴシック"/>
        </w:rPr>
      </w:pPr>
      <w:r w:rsidRPr="00D022F1">
        <w:rPr>
          <w:rFonts w:ascii="BIZ UDPゴシック" w:eastAsia="BIZ UDPゴシック" w:hAnsi="BIZ UDPゴシック" w:hint="eastAsia"/>
        </w:rPr>
        <w:t xml:space="preserve">　　　　　　　　　　　　　　　　</w:t>
      </w:r>
    </w:p>
    <w:p w14:paraId="28D5B81E" w14:textId="77777777" w:rsidR="00010602" w:rsidRPr="00D022F1" w:rsidRDefault="00010602" w:rsidP="005900FB">
      <w:pPr>
        <w:ind w:right="105"/>
        <w:jc w:val="right"/>
        <w:rPr>
          <w:rFonts w:ascii="BIZ UDPゴシック" w:eastAsia="BIZ UDPゴシック" w:hAnsi="BIZ UDPゴシック"/>
          <w:u w:val="single"/>
        </w:rPr>
      </w:pPr>
      <w:r w:rsidRPr="00D022F1">
        <w:rPr>
          <w:rFonts w:ascii="BIZ UDPゴシック" w:eastAsia="BIZ UDPゴシック" w:hAnsi="BIZ UDPゴシック" w:hint="eastAsia"/>
          <w:u w:val="single"/>
        </w:rPr>
        <w:t xml:space="preserve">医　師　名　</w:t>
      </w:r>
      <w:r w:rsidR="005900FB" w:rsidRPr="00D022F1">
        <w:rPr>
          <w:rFonts w:ascii="BIZ UDPゴシック" w:eastAsia="BIZ UDPゴシック" w:hAnsi="BIZ UDPゴシック" w:hint="eastAsia"/>
          <w:u w:val="single"/>
        </w:rPr>
        <w:t xml:space="preserve">　</w:t>
      </w:r>
      <w:r w:rsidRPr="00D022F1">
        <w:rPr>
          <w:rFonts w:ascii="BIZ UDPゴシック" w:eastAsia="BIZ UDPゴシック" w:hAnsi="BIZ UDPゴシック" w:hint="eastAsia"/>
          <w:u w:val="single"/>
        </w:rPr>
        <w:t xml:space="preserve">　　　　　　　　　　　　　</w:t>
      </w:r>
      <w:r w:rsidR="005900FB" w:rsidRPr="00D022F1">
        <w:rPr>
          <w:rFonts w:ascii="BIZ UDPゴシック" w:eastAsia="BIZ UDPゴシック" w:hAnsi="BIZ UDPゴシック" w:hint="eastAsia"/>
          <w:u w:val="single"/>
        </w:rPr>
        <w:t>印又はサイン</w:t>
      </w:r>
    </w:p>
    <w:p w14:paraId="2A0531A3" w14:textId="77777777" w:rsidR="00010602" w:rsidRPr="00D022F1" w:rsidRDefault="00010602" w:rsidP="00010602">
      <w:pPr>
        <w:jc w:val="center"/>
        <w:rPr>
          <w:rFonts w:ascii="BIZ UDPゴシック" w:eastAsia="BIZ UDPゴシック" w:hAnsi="BIZ UDPゴシック"/>
        </w:rPr>
      </w:pPr>
    </w:p>
    <w:p w14:paraId="244E12C8" w14:textId="77777777" w:rsidR="005900FB" w:rsidRPr="00D022F1" w:rsidRDefault="005900FB" w:rsidP="00382353">
      <w:pPr>
        <w:ind w:firstLineChars="100" w:firstLine="200"/>
        <w:jc w:val="left"/>
        <w:rPr>
          <w:rFonts w:ascii="BIZ UDPゴシック" w:eastAsia="BIZ UDPゴシック" w:hAnsi="BIZ UDPゴシック"/>
          <w:sz w:val="20"/>
          <w:szCs w:val="20"/>
        </w:rPr>
      </w:pPr>
      <w:r w:rsidRPr="00D022F1">
        <w:rPr>
          <w:rFonts w:ascii="BIZ UDPゴシック" w:eastAsia="BIZ UDPゴシック" w:hAnsi="BIZ UDPゴシック" w:hint="eastAsia"/>
          <w:sz w:val="20"/>
          <w:szCs w:val="20"/>
        </w:rPr>
        <w:t>当施設は乳幼児が集団で長時間生活を共にする場です。感染症の集団発症や流行をできるだけ防ぐことで、一人一人の子どもが一日快適に生活できるよう、下記の感染症について登所許可書の提出をお願いします、</w:t>
      </w:r>
    </w:p>
    <w:p w14:paraId="623350F4" w14:textId="77777777" w:rsidR="005900FB" w:rsidRPr="00D022F1" w:rsidRDefault="005900FB" w:rsidP="00382353">
      <w:pPr>
        <w:ind w:firstLineChars="100" w:firstLine="200"/>
        <w:jc w:val="left"/>
        <w:rPr>
          <w:rFonts w:ascii="BIZ UDPゴシック" w:eastAsia="BIZ UDPゴシック" w:hAnsi="BIZ UDPゴシック"/>
          <w:sz w:val="20"/>
          <w:szCs w:val="20"/>
        </w:rPr>
      </w:pPr>
      <w:r w:rsidRPr="00D022F1">
        <w:rPr>
          <w:rFonts w:ascii="BIZ UDPゴシック" w:eastAsia="BIZ UDPゴシック" w:hAnsi="BIZ UDPゴシック" w:hint="eastAsia"/>
          <w:sz w:val="20"/>
          <w:szCs w:val="20"/>
        </w:rPr>
        <w:t>感染力のある期間</w:t>
      </w:r>
      <w:r w:rsidR="001535CC" w:rsidRPr="00D022F1">
        <w:rPr>
          <w:rFonts w:ascii="BIZ UDPゴシック" w:eastAsia="BIZ UDPゴシック" w:hAnsi="BIZ UDPゴシック" w:hint="eastAsia"/>
          <w:sz w:val="20"/>
          <w:szCs w:val="20"/>
        </w:rPr>
        <w:t>を考慮の上</w:t>
      </w:r>
      <w:r w:rsidRPr="00D022F1">
        <w:rPr>
          <w:rFonts w:ascii="BIZ UDPゴシック" w:eastAsia="BIZ UDPゴシック" w:hAnsi="BIZ UDPゴシック" w:hint="eastAsia"/>
          <w:sz w:val="20"/>
          <w:szCs w:val="20"/>
        </w:rPr>
        <w:t>、子どもの健康回復状態が集団での生活が可能な状態となってからの登所であるようご配慮ください。</w:t>
      </w:r>
    </w:p>
    <w:p w14:paraId="65B599B9" w14:textId="77777777" w:rsidR="007A4CB0" w:rsidRPr="00D022F1" w:rsidRDefault="007A4CB0" w:rsidP="005900FB">
      <w:pPr>
        <w:jc w:val="left"/>
        <w:rPr>
          <w:rFonts w:ascii="BIZ UDPゴシック" w:eastAsia="BIZ UDPゴシック" w:hAnsi="BIZ UDPゴシック"/>
        </w:rPr>
      </w:pPr>
    </w:p>
    <w:p w14:paraId="02D73C6E" w14:textId="77777777" w:rsidR="007A4CB0" w:rsidRPr="00D022F1" w:rsidRDefault="007A4CB0" w:rsidP="007A4CB0">
      <w:pPr>
        <w:rPr>
          <w:rFonts w:ascii="BIZ UDPゴシック" w:eastAsia="BIZ UDPゴシック" w:hAnsi="BIZ UDPゴシック"/>
        </w:rPr>
      </w:pPr>
      <w:r w:rsidRPr="00D022F1">
        <w:rPr>
          <w:rFonts w:ascii="BIZ UDPゴシック" w:eastAsia="BIZ UDPゴシック" w:hAnsi="BIZ UDPゴシック" w:hint="eastAsia"/>
        </w:rPr>
        <w:t>〇医師が記入した登所許可書が望ましい感染症</w:t>
      </w:r>
    </w:p>
    <w:tbl>
      <w:tblPr>
        <w:tblStyle w:val="a7"/>
        <w:tblW w:w="9067" w:type="dxa"/>
        <w:jc w:val="center"/>
        <w:tblLook w:val="04A0" w:firstRow="1" w:lastRow="0" w:firstColumn="1" w:lastColumn="0" w:noHBand="0" w:noVBand="1"/>
      </w:tblPr>
      <w:tblGrid>
        <w:gridCol w:w="1555"/>
        <w:gridCol w:w="1134"/>
        <w:gridCol w:w="2693"/>
        <w:gridCol w:w="3685"/>
      </w:tblGrid>
      <w:tr w:rsidR="009818E1" w:rsidRPr="00D022F1" w14:paraId="6F34EB19" w14:textId="77777777" w:rsidTr="009818E1">
        <w:trPr>
          <w:jc w:val="center"/>
        </w:trPr>
        <w:tc>
          <w:tcPr>
            <w:tcW w:w="1555" w:type="dxa"/>
          </w:tcPr>
          <w:p w14:paraId="163602DC" w14:textId="77777777" w:rsidR="009818E1" w:rsidRPr="00D022F1" w:rsidRDefault="009818E1" w:rsidP="00E568D2">
            <w:pPr>
              <w:jc w:val="center"/>
              <w:rPr>
                <w:rFonts w:ascii="BIZ UDPゴシック" w:eastAsia="BIZ UDPゴシック" w:hAnsi="BIZ UDPゴシック"/>
                <w:w w:val="90"/>
              </w:rPr>
            </w:pPr>
            <w:r w:rsidRPr="00D022F1">
              <w:rPr>
                <w:rFonts w:ascii="BIZ UDPゴシック" w:eastAsia="BIZ UDPゴシック" w:hAnsi="BIZ UDPゴシック" w:hint="eastAsia"/>
                <w:w w:val="90"/>
              </w:rPr>
              <w:t>病名</w:t>
            </w:r>
          </w:p>
        </w:tc>
        <w:tc>
          <w:tcPr>
            <w:tcW w:w="1134" w:type="dxa"/>
          </w:tcPr>
          <w:p w14:paraId="31185C8F" w14:textId="77777777" w:rsidR="009818E1" w:rsidRPr="00D022F1" w:rsidRDefault="009818E1" w:rsidP="00E568D2">
            <w:pPr>
              <w:jc w:val="center"/>
              <w:rPr>
                <w:rFonts w:ascii="BIZ UDPゴシック" w:eastAsia="BIZ UDPゴシック" w:hAnsi="BIZ UDPゴシック"/>
                <w:w w:val="90"/>
              </w:rPr>
            </w:pPr>
            <w:r w:rsidRPr="00D022F1">
              <w:rPr>
                <w:rFonts w:ascii="BIZ UDPゴシック" w:eastAsia="BIZ UDPゴシック" w:hAnsi="BIZ UDPゴシック" w:hint="eastAsia"/>
                <w:w w:val="90"/>
              </w:rPr>
              <w:t>潜伏期間</w:t>
            </w:r>
          </w:p>
        </w:tc>
        <w:tc>
          <w:tcPr>
            <w:tcW w:w="2693" w:type="dxa"/>
          </w:tcPr>
          <w:p w14:paraId="0EA3B1FE" w14:textId="77777777" w:rsidR="009818E1" w:rsidRPr="00D022F1" w:rsidRDefault="009818E1" w:rsidP="00E568D2">
            <w:pPr>
              <w:jc w:val="center"/>
              <w:rPr>
                <w:rFonts w:ascii="BIZ UDPゴシック" w:eastAsia="BIZ UDPゴシック" w:hAnsi="BIZ UDPゴシック"/>
                <w:w w:val="90"/>
              </w:rPr>
            </w:pPr>
            <w:r w:rsidRPr="00D022F1">
              <w:rPr>
                <w:rFonts w:ascii="BIZ UDPゴシック" w:eastAsia="BIZ UDPゴシック" w:hAnsi="BIZ UDPゴシック" w:hint="eastAsia"/>
                <w:w w:val="90"/>
              </w:rPr>
              <w:t>主な症状</w:t>
            </w:r>
          </w:p>
        </w:tc>
        <w:tc>
          <w:tcPr>
            <w:tcW w:w="3685" w:type="dxa"/>
          </w:tcPr>
          <w:p w14:paraId="38F02129" w14:textId="77777777" w:rsidR="009818E1" w:rsidRPr="00D022F1" w:rsidRDefault="009818E1" w:rsidP="00E568D2">
            <w:pPr>
              <w:jc w:val="center"/>
              <w:rPr>
                <w:rFonts w:ascii="BIZ UDPゴシック" w:eastAsia="BIZ UDPゴシック" w:hAnsi="BIZ UDPゴシック"/>
                <w:w w:val="90"/>
              </w:rPr>
            </w:pPr>
            <w:r w:rsidRPr="00D022F1">
              <w:rPr>
                <w:rFonts w:ascii="BIZ UDPゴシック" w:eastAsia="BIZ UDPゴシック" w:hAnsi="BIZ UDPゴシック" w:hint="eastAsia"/>
                <w:w w:val="90"/>
              </w:rPr>
              <w:t>登所のめやす</w:t>
            </w:r>
          </w:p>
        </w:tc>
      </w:tr>
      <w:tr w:rsidR="009818E1" w:rsidRPr="00D022F1" w14:paraId="7DF7A35C" w14:textId="77777777" w:rsidTr="009818E1">
        <w:trPr>
          <w:jc w:val="center"/>
        </w:trPr>
        <w:tc>
          <w:tcPr>
            <w:tcW w:w="1555" w:type="dxa"/>
          </w:tcPr>
          <w:p w14:paraId="7135BB50" w14:textId="77777777" w:rsidR="009818E1" w:rsidRPr="00D022F1" w:rsidRDefault="009818E1" w:rsidP="00E568D2">
            <w:pPr>
              <w:rPr>
                <w:rFonts w:ascii="BIZ UDPゴシック" w:eastAsia="BIZ UDPゴシック" w:hAnsi="BIZ UDPゴシック"/>
                <w:w w:val="80"/>
              </w:rPr>
            </w:pPr>
            <w:r w:rsidRPr="00D022F1">
              <w:rPr>
                <w:rFonts w:ascii="BIZ UDPゴシック" w:eastAsia="BIZ UDPゴシック" w:hAnsi="BIZ UDPゴシック" w:hint="eastAsia"/>
                <w:w w:val="80"/>
              </w:rPr>
              <w:t>百日咳</w:t>
            </w:r>
          </w:p>
        </w:tc>
        <w:tc>
          <w:tcPr>
            <w:tcW w:w="1134" w:type="dxa"/>
          </w:tcPr>
          <w:p w14:paraId="355FE2E6" w14:textId="77777777" w:rsidR="009818E1" w:rsidRPr="00D022F1" w:rsidRDefault="009818E1" w:rsidP="00E568D2">
            <w:pPr>
              <w:rPr>
                <w:rFonts w:ascii="BIZ UDPゴシック" w:eastAsia="BIZ UDPゴシック" w:hAnsi="BIZ UDPゴシック"/>
                <w:w w:val="80"/>
              </w:rPr>
            </w:pPr>
            <w:r w:rsidRPr="00D022F1">
              <w:rPr>
                <w:rFonts w:ascii="BIZ UDPゴシック" w:eastAsia="BIZ UDPゴシック" w:hAnsi="BIZ UDPゴシック" w:hint="eastAsia"/>
                <w:w w:val="80"/>
              </w:rPr>
              <w:t>7～10日</w:t>
            </w:r>
          </w:p>
        </w:tc>
        <w:tc>
          <w:tcPr>
            <w:tcW w:w="2693" w:type="dxa"/>
          </w:tcPr>
          <w:p w14:paraId="3A906EB1" w14:textId="77777777" w:rsidR="009818E1" w:rsidRPr="00D022F1" w:rsidRDefault="009818E1" w:rsidP="00E568D2">
            <w:pPr>
              <w:rPr>
                <w:rFonts w:ascii="BIZ UDPゴシック" w:eastAsia="BIZ UDPゴシック" w:hAnsi="BIZ UDPゴシック"/>
                <w:w w:val="80"/>
              </w:rPr>
            </w:pPr>
            <w:r w:rsidRPr="00D022F1">
              <w:rPr>
                <w:rFonts w:ascii="BIZ UDPゴシック" w:eastAsia="BIZ UDPゴシック" w:hAnsi="BIZ UDPゴシック" w:hint="eastAsia"/>
                <w:w w:val="80"/>
              </w:rPr>
              <w:t>発作性咳の長期反復、持続</w:t>
            </w:r>
          </w:p>
        </w:tc>
        <w:tc>
          <w:tcPr>
            <w:tcW w:w="3685" w:type="dxa"/>
          </w:tcPr>
          <w:p w14:paraId="51F34DAC" w14:textId="77777777" w:rsidR="009818E1" w:rsidRPr="00D022F1" w:rsidRDefault="009818E1" w:rsidP="00E568D2">
            <w:pPr>
              <w:rPr>
                <w:rFonts w:ascii="BIZ UDPゴシック" w:eastAsia="BIZ UDPゴシック" w:hAnsi="BIZ UDPゴシック"/>
                <w:w w:val="80"/>
              </w:rPr>
            </w:pPr>
            <w:r w:rsidRPr="00D022F1">
              <w:rPr>
                <w:rFonts w:ascii="BIZ UDPゴシック" w:eastAsia="BIZ UDPゴシック" w:hAnsi="BIZ UDPゴシック" w:hint="eastAsia"/>
                <w:w w:val="80"/>
              </w:rPr>
              <w:t>特有の咳が消失したとき</w:t>
            </w:r>
          </w:p>
        </w:tc>
      </w:tr>
      <w:tr w:rsidR="009818E1" w:rsidRPr="00D022F1" w14:paraId="7F1EE04E" w14:textId="77777777" w:rsidTr="009818E1">
        <w:trPr>
          <w:jc w:val="center"/>
        </w:trPr>
        <w:tc>
          <w:tcPr>
            <w:tcW w:w="1555" w:type="dxa"/>
          </w:tcPr>
          <w:p w14:paraId="2043057F" w14:textId="77777777" w:rsidR="009818E1" w:rsidRPr="00D022F1" w:rsidRDefault="009818E1" w:rsidP="00E568D2">
            <w:pPr>
              <w:rPr>
                <w:rFonts w:ascii="BIZ UDPゴシック" w:eastAsia="BIZ UDPゴシック" w:hAnsi="BIZ UDPゴシック"/>
                <w:w w:val="80"/>
              </w:rPr>
            </w:pPr>
            <w:r w:rsidRPr="00D022F1">
              <w:rPr>
                <w:rFonts w:ascii="BIZ UDPゴシック" w:eastAsia="BIZ UDPゴシック" w:hAnsi="BIZ UDPゴシック" w:hint="eastAsia"/>
                <w:w w:val="80"/>
              </w:rPr>
              <w:t>はしか（麻疹）</w:t>
            </w:r>
          </w:p>
        </w:tc>
        <w:tc>
          <w:tcPr>
            <w:tcW w:w="1134" w:type="dxa"/>
          </w:tcPr>
          <w:p w14:paraId="4636A364" w14:textId="77777777" w:rsidR="009818E1" w:rsidRPr="00D022F1" w:rsidRDefault="009818E1" w:rsidP="00E568D2">
            <w:pPr>
              <w:rPr>
                <w:rFonts w:ascii="BIZ UDPゴシック" w:eastAsia="BIZ UDPゴシック" w:hAnsi="BIZ UDPゴシック"/>
                <w:w w:val="80"/>
              </w:rPr>
            </w:pPr>
            <w:r w:rsidRPr="00D022F1">
              <w:rPr>
                <w:rFonts w:ascii="BIZ UDPゴシック" w:eastAsia="BIZ UDPゴシック" w:hAnsi="BIZ UDPゴシック"/>
                <w:w w:val="80"/>
              </w:rPr>
              <w:t>10</w:t>
            </w:r>
            <w:r w:rsidRPr="00D022F1">
              <w:rPr>
                <w:rFonts w:ascii="BIZ UDPゴシック" w:eastAsia="BIZ UDPゴシック" w:hAnsi="BIZ UDPゴシック" w:hint="eastAsia"/>
                <w:w w:val="80"/>
              </w:rPr>
              <w:t>～</w:t>
            </w:r>
            <w:r w:rsidRPr="00D022F1">
              <w:rPr>
                <w:rFonts w:ascii="BIZ UDPゴシック" w:eastAsia="BIZ UDPゴシック" w:hAnsi="BIZ UDPゴシック"/>
                <w:w w:val="80"/>
              </w:rPr>
              <w:t>12</w:t>
            </w:r>
            <w:r w:rsidRPr="00D022F1">
              <w:rPr>
                <w:rFonts w:ascii="BIZ UDPゴシック" w:eastAsia="BIZ UDPゴシック" w:hAnsi="BIZ UDPゴシック" w:hint="eastAsia"/>
                <w:w w:val="80"/>
              </w:rPr>
              <w:t>日</w:t>
            </w:r>
          </w:p>
        </w:tc>
        <w:tc>
          <w:tcPr>
            <w:tcW w:w="2693" w:type="dxa"/>
          </w:tcPr>
          <w:p w14:paraId="39270D65" w14:textId="77777777" w:rsidR="009818E1" w:rsidRPr="00D022F1" w:rsidRDefault="009818E1" w:rsidP="00E568D2">
            <w:pPr>
              <w:rPr>
                <w:rFonts w:ascii="BIZ UDPゴシック" w:eastAsia="BIZ UDPゴシック" w:hAnsi="BIZ UDPゴシック"/>
                <w:w w:val="80"/>
              </w:rPr>
            </w:pPr>
            <w:r w:rsidRPr="00D022F1">
              <w:rPr>
                <w:rFonts w:ascii="BIZ UDPゴシック" w:eastAsia="BIZ UDPゴシック" w:hAnsi="BIZ UDPゴシック" w:hint="eastAsia"/>
                <w:w w:val="80"/>
              </w:rPr>
              <w:t>上気道のカタル、発熱、粘膜疹、コプリック</w:t>
            </w:r>
            <w:r w:rsidRPr="00D022F1">
              <w:rPr>
                <w:rFonts w:ascii="BIZ UDPゴシック" w:eastAsia="BIZ UDPゴシック" w:hAnsi="BIZ UDPゴシック" w:cs="Segoe UI Symbol" w:hint="eastAsia"/>
                <w:w w:val="80"/>
              </w:rPr>
              <w:t>斑</w:t>
            </w:r>
          </w:p>
        </w:tc>
        <w:tc>
          <w:tcPr>
            <w:tcW w:w="3685" w:type="dxa"/>
          </w:tcPr>
          <w:p w14:paraId="2A399BE8" w14:textId="77777777" w:rsidR="009818E1" w:rsidRPr="00D022F1" w:rsidRDefault="009818E1" w:rsidP="00E568D2">
            <w:pPr>
              <w:rPr>
                <w:rFonts w:ascii="BIZ UDPゴシック" w:eastAsia="BIZ UDPゴシック" w:hAnsi="BIZ UDPゴシック"/>
                <w:w w:val="80"/>
              </w:rPr>
            </w:pPr>
            <w:r w:rsidRPr="00D022F1">
              <w:rPr>
                <w:rFonts w:ascii="BIZ UDPゴシック" w:eastAsia="BIZ UDPゴシック" w:hAnsi="BIZ UDPゴシック" w:hint="eastAsia"/>
                <w:w w:val="80"/>
              </w:rPr>
              <w:t>発疹に伴う熱が下がった後、</w:t>
            </w:r>
            <w:r w:rsidRPr="00D022F1">
              <w:rPr>
                <w:rFonts w:ascii="BIZ UDPゴシック" w:eastAsia="BIZ UDPゴシック" w:hAnsi="BIZ UDPゴシック"/>
                <w:w w:val="80"/>
              </w:rPr>
              <w:t>3</w:t>
            </w:r>
            <w:r w:rsidRPr="00D022F1">
              <w:rPr>
                <w:rFonts w:ascii="BIZ UDPゴシック" w:eastAsia="BIZ UDPゴシック" w:hAnsi="BIZ UDPゴシック" w:hint="eastAsia"/>
                <w:w w:val="80"/>
              </w:rPr>
              <w:t>日を経過し元気がよいとき</w:t>
            </w:r>
          </w:p>
        </w:tc>
      </w:tr>
      <w:tr w:rsidR="009818E1" w:rsidRPr="00D022F1" w14:paraId="742FDDE7" w14:textId="77777777" w:rsidTr="009818E1">
        <w:trPr>
          <w:jc w:val="center"/>
        </w:trPr>
        <w:tc>
          <w:tcPr>
            <w:tcW w:w="1555" w:type="dxa"/>
          </w:tcPr>
          <w:p w14:paraId="5E90060C" w14:textId="77777777" w:rsidR="009818E1" w:rsidRPr="00D022F1" w:rsidRDefault="009818E1" w:rsidP="00E568D2">
            <w:pPr>
              <w:rPr>
                <w:rFonts w:ascii="BIZ UDPゴシック" w:eastAsia="BIZ UDPゴシック" w:hAnsi="BIZ UDPゴシック"/>
                <w:w w:val="80"/>
              </w:rPr>
            </w:pPr>
            <w:r w:rsidRPr="00D022F1">
              <w:rPr>
                <w:rFonts w:ascii="BIZ UDPゴシック" w:eastAsia="BIZ UDPゴシック" w:hAnsi="BIZ UDPゴシック" w:hint="eastAsia"/>
                <w:w w:val="80"/>
              </w:rPr>
              <w:t>おたふく風邪（流行性耳下腺炎）</w:t>
            </w:r>
          </w:p>
        </w:tc>
        <w:tc>
          <w:tcPr>
            <w:tcW w:w="1134" w:type="dxa"/>
          </w:tcPr>
          <w:p w14:paraId="5644E1FC" w14:textId="77777777" w:rsidR="009818E1" w:rsidRPr="00D022F1" w:rsidRDefault="009818E1" w:rsidP="00E568D2">
            <w:pPr>
              <w:rPr>
                <w:rFonts w:ascii="BIZ UDPゴシック" w:eastAsia="BIZ UDPゴシック" w:hAnsi="BIZ UDPゴシック"/>
                <w:w w:val="80"/>
              </w:rPr>
            </w:pPr>
            <w:r w:rsidRPr="00D022F1">
              <w:rPr>
                <w:rFonts w:ascii="BIZ UDPゴシック" w:eastAsia="BIZ UDPゴシック" w:hAnsi="BIZ UDPゴシック"/>
                <w:w w:val="80"/>
              </w:rPr>
              <w:t>14</w:t>
            </w:r>
            <w:r w:rsidRPr="00D022F1">
              <w:rPr>
                <w:rFonts w:ascii="BIZ UDPゴシック" w:eastAsia="BIZ UDPゴシック" w:hAnsi="BIZ UDPゴシック" w:hint="eastAsia"/>
                <w:w w:val="80"/>
              </w:rPr>
              <w:t>日～</w:t>
            </w:r>
            <w:r w:rsidRPr="00D022F1">
              <w:rPr>
                <w:rFonts w:ascii="BIZ UDPゴシック" w:eastAsia="BIZ UDPゴシック" w:hAnsi="BIZ UDPゴシック"/>
                <w:w w:val="80"/>
              </w:rPr>
              <w:t>24</w:t>
            </w:r>
            <w:r w:rsidRPr="00D022F1">
              <w:rPr>
                <w:rFonts w:ascii="BIZ UDPゴシック" w:eastAsia="BIZ UDPゴシック" w:hAnsi="BIZ UDPゴシック" w:hint="eastAsia"/>
                <w:w w:val="80"/>
              </w:rPr>
              <w:t>日</w:t>
            </w:r>
          </w:p>
        </w:tc>
        <w:tc>
          <w:tcPr>
            <w:tcW w:w="2693" w:type="dxa"/>
          </w:tcPr>
          <w:p w14:paraId="2B9E6268" w14:textId="77777777" w:rsidR="009818E1" w:rsidRPr="00D022F1" w:rsidRDefault="009818E1" w:rsidP="00E568D2">
            <w:pPr>
              <w:rPr>
                <w:rFonts w:ascii="BIZ UDPゴシック" w:eastAsia="BIZ UDPゴシック" w:hAnsi="BIZ UDPゴシック"/>
                <w:w w:val="80"/>
              </w:rPr>
            </w:pPr>
            <w:r w:rsidRPr="00D022F1">
              <w:rPr>
                <w:rFonts w:ascii="BIZ UDPゴシック" w:eastAsia="BIZ UDPゴシック" w:hAnsi="BIZ UDPゴシック" w:hint="eastAsia"/>
                <w:w w:val="80"/>
              </w:rPr>
              <w:t>発熱、耳下腺・舌下腺・顎下腺の腫脹及び圧痛</w:t>
            </w:r>
          </w:p>
        </w:tc>
        <w:tc>
          <w:tcPr>
            <w:tcW w:w="3685" w:type="dxa"/>
          </w:tcPr>
          <w:p w14:paraId="7631EBCC" w14:textId="77777777" w:rsidR="009818E1" w:rsidRPr="00D022F1" w:rsidRDefault="009818E1" w:rsidP="00E568D2">
            <w:pPr>
              <w:rPr>
                <w:rFonts w:ascii="BIZ UDPゴシック" w:eastAsia="BIZ UDPゴシック" w:hAnsi="BIZ UDPゴシック"/>
                <w:w w:val="70"/>
              </w:rPr>
            </w:pPr>
            <w:r w:rsidRPr="00D022F1">
              <w:rPr>
                <w:rFonts w:ascii="BIZ UDPゴシック" w:eastAsia="BIZ UDPゴシック" w:hAnsi="BIZ UDPゴシック" w:hint="eastAsia"/>
                <w:w w:val="70"/>
              </w:rPr>
              <w:t>耳下腺等の腫れが発現し５日を経過するまで、かつ全身状態がよいとき</w:t>
            </w:r>
          </w:p>
        </w:tc>
      </w:tr>
      <w:tr w:rsidR="009818E1" w:rsidRPr="00D022F1" w14:paraId="29750544" w14:textId="77777777" w:rsidTr="009818E1">
        <w:trPr>
          <w:jc w:val="center"/>
        </w:trPr>
        <w:tc>
          <w:tcPr>
            <w:tcW w:w="1555" w:type="dxa"/>
          </w:tcPr>
          <w:p w14:paraId="6B60DD3A" w14:textId="77777777" w:rsidR="009818E1" w:rsidRPr="00D022F1" w:rsidRDefault="009818E1" w:rsidP="00E568D2">
            <w:pPr>
              <w:rPr>
                <w:rFonts w:ascii="BIZ UDPゴシック" w:eastAsia="BIZ UDPゴシック" w:hAnsi="BIZ UDPゴシック"/>
                <w:w w:val="80"/>
              </w:rPr>
            </w:pPr>
            <w:r w:rsidRPr="00D022F1">
              <w:rPr>
                <w:rFonts w:ascii="BIZ UDPゴシック" w:eastAsia="BIZ UDPゴシック" w:hAnsi="BIZ UDPゴシック" w:hint="eastAsia"/>
                <w:w w:val="80"/>
              </w:rPr>
              <w:t>結核</w:t>
            </w:r>
          </w:p>
        </w:tc>
        <w:tc>
          <w:tcPr>
            <w:tcW w:w="1134" w:type="dxa"/>
          </w:tcPr>
          <w:p w14:paraId="7E13F313" w14:textId="77777777" w:rsidR="009818E1" w:rsidRPr="00D022F1" w:rsidRDefault="009818E1" w:rsidP="00E568D2">
            <w:pPr>
              <w:rPr>
                <w:rFonts w:ascii="BIZ UDPゴシック" w:eastAsia="BIZ UDPゴシック" w:hAnsi="BIZ UDPゴシック"/>
                <w:w w:val="80"/>
              </w:rPr>
            </w:pPr>
          </w:p>
        </w:tc>
        <w:tc>
          <w:tcPr>
            <w:tcW w:w="2693" w:type="dxa"/>
          </w:tcPr>
          <w:p w14:paraId="5E612D97" w14:textId="77777777" w:rsidR="009818E1" w:rsidRPr="00D022F1" w:rsidRDefault="009818E1" w:rsidP="00E568D2">
            <w:pPr>
              <w:rPr>
                <w:rFonts w:ascii="BIZ UDPゴシック" w:eastAsia="BIZ UDPゴシック" w:hAnsi="BIZ UDPゴシック"/>
                <w:w w:val="80"/>
              </w:rPr>
            </w:pPr>
            <w:r w:rsidRPr="00D022F1">
              <w:rPr>
                <w:rFonts w:ascii="BIZ UDPゴシック" w:eastAsia="BIZ UDPゴシック" w:hAnsi="BIZ UDPゴシック" w:hint="eastAsia"/>
                <w:w w:val="80"/>
              </w:rPr>
              <w:t>肺結核では２週間以上の咳・痰・発熱</w:t>
            </w:r>
          </w:p>
        </w:tc>
        <w:tc>
          <w:tcPr>
            <w:tcW w:w="3685" w:type="dxa"/>
          </w:tcPr>
          <w:p w14:paraId="511EE647" w14:textId="77777777" w:rsidR="009818E1" w:rsidRPr="00D022F1" w:rsidRDefault="009818E1" w:rsidP="00E568D2">
            <w:pPr>
              <w:rPr>
                <w:rFonts w:ascii="BIZ UDPゴシック" w:eastAsia="BIZ UDPゴシック" w:hAnsi="BIZ UDPゴシック"/>
                <w:w w:val="80"/>
              </w:rPr>
            </w:pPr>
            <w:r w:rsidRPr="00D022F1">
              <w:rPr>
                <w:rFonts w:ascii="BIZ UDPゴシック" w:eastAsia="BIZ UDPゴシック" w:hAnsi="BIZ UDPゴシック" w:hint="eastAsia"/>
                <w:w w:val="80"/>
              </w:rPr>
              <w:t>医師により感染のおそれがないと認められるまで</w:t>
            </w:r>
          </w:p>
        </w:tc>
      </w:tr>
      <w:tr w:rsidR="009818E1" w:rsidRPr="00D022F1" w14:paraId="336A7AEF" w14:textId="77777777" w:rsidTr="009818E1">
        <w:trPr>
          <w:jc w:val="center"/>
        </w:trPr>
        <w:tc>
          <w:tcPr>
            <w:tcW w:w="1555" w:type="dxa"/>
          </w:tcPr>
          <w:p w14:paraId="0957C285" w14:textId="77777777" w:rsidR="009818E1" w:rsidRPr="00D022F1" w:rsidRDefault="009818E1" w:rsidP="00E568D2">
            <w:pPr>
              <w:rPr>
                <w:rFonts w:ascii="BIZ UDPゴシック" w:eastAsia="BIZ UDPゴシック" w:hAnsi="BIZ UDPゴシック"/>
                <w:w w:val="80"/>
              </w:rPr>
            </w:pPr>
            <w:r w:rsidRPr="00D022F1">
              <w:rPr>
                <w:rFonts w:ascii="BIZ UDPゴシック" w:eastAsia="BIZ UDPゴシック" w:hAnsi="BIZ UDPゴシック" w:hint="eastAsia"/>
                <w:w w:val="80"/>
              </w:rPr>
              <w:t>三日はしか（風疹）</w:t>
            </w:r>
          </w:p>
        </w:tc>
        <w:tc>
          <w:tcPr>
            <w:tcW w:w="1134" w:type="dxa"/>
          </w:tcPr>
          <w:p w14:paraId="06CE205E" w14:textId="77777777" w:rsidR="009818E1" w:rsidRPr="00D022F1" w:rsidRDefault="009818E1" w:rsidP="00E568D2">
            <w:pPr>
              <w:rPr>
                <w:rFonts w:ascii="BIZ UDPゴシック" w:eastAsia="BIZ UDPゴシック" w:hAnsi="BIZ UDPゴシック"/>
                <w:w w:val="80"/>
              </w:rPr>
            </w:pPr>
            <w:r w:rsidRPr="00D022F1">
              <w:rPr>
                <w:rFonts w:ascii="BIZ UDPゴシック" w:eastAsia="BIZ UDPゴシック" w:hAnsi="BIZ UDPゴシック"/>
                <w:w w:val="80"/>
              </w:rPr>
              <w:t>14</w:t>
            </w:r>
            <w:r w:rsidRPr="00D022F1">
              <w:rPr>
                <w:rFonts w:ascii="BIZ UDPゴシック" w:eastAsia="BIZ UDPゴシック" w:hAnsi="BIZ UDPゴシック" w:hint="eastAsia"/>
                <w:w w:val="80"/>
              </w:rPr>
              <w:t>～21日</w:t>
            </w:r>
          </w:p>
        </w:tc>
        <w:tc>
          <w:tcPr>
            <w:tcW w:w="2693" w:type="dxa"/>
          </w:tcPr>
          <w:p w14:paraId="2CBC6488" w14:textId="77777777" w:rsidR="009818E1" w:rsidRPr="00D022F1" w:rsidRDefault="009818E1" w:rsidP="00E568D2">
            <w:pPr>
              <w:rPr>
                <w:rFonts w:ascii="BIZ UDPゴシック" w:eastAsia="BIZ UDPゴシック" w:hAnsi="BIZ UDPゴシック"/>
                <w:w w:val="80"/>
              </w:rPr>
            </w:pPr>
            <w:r w:rsidRPr="00D022F1">
              <w:rPr>
                <w:rFonts w:ascii="BIZ UDPゴシック" w:eastAsia="BIZ UDPゴシック" w:hAnsi="BIZ UDPゴシック" w:hint="eastAsia"/>
                <w:w w:val="80"/>
              </w:rPr>
              <w:t>腫々の発疹、軽熱、リンパ節腫脹</w:t>
            </w:r>
          </w:p>
        </w:tc>
        <w:tc>
          <w:tcPr>
            <w:tcW w:w="3685" w:type="dxa"/>
          </w:tcPr>
          <w:p w14:paraId="52697997" w14:textId="77777777" w:rsidR="009818E1" w:rsidRPr="00D022F1" w:rsidRDefault="009818E1" w:rsidP="00E568D2">
            <w:pPr>
              <w:rPr>
                <w:rFonts w:ascii="BIZ UDPゴシック" w:eastAsia="BIZ UDPゴシック" w:hAnsi="BIZ UDPゴシック"/>
                <w:w w:val="80"/>
              </w:rPr>
            </w:pPr>
            <w:r w:rsidRPr="00D022F1">
              <w:rPr>
                <w:rFonts w:ascii="BIZ UDPゴシック" w:eastAsia="BIZ UDPゴシック" w:hAnsi="BIZ UDPゴシック" w:hint="eastAsia"/>
                <w:w w:val="80"/>
              </w:rPr>
              <w:t>発疹が消失したとき</w:t>
            </w:r>
          </w:p>
        </w:tc>
      </w:tr>
      <w:tr w:rsidR="009818E1" w:rsidRPr="00D022F1" w14:paraId="29D348C3" w14:textId="77777777" w:rsidTr="009818E1">
        <w:trPr>
          <w:jc w:val="center"/>
        </w:trPr>
        <w:tc>
          <w:tcPr>
            <w:tcW w:w="1555" w:type="dxa"/>
          </w:tcPr>
          <w:p w14:paraId="16FAFDF1" w14:textId="77777777" w:rsidR="009818E1" w:rsidRPr="00D022F1" w:rsidRDefault="009818E1" w:rsidP="00E568D2">
            <w:pPr>
              <w:rPr>
                <w:rFonts w:ascii="BIZ UDPゴシック" w:eastAsia="BIZ UDPゴシック" w:hAnsi="BIZ UDPゴシック"/>
                <w:w w:val="80"/>
              </w:rPr>
            </w:pPr>
            <w:r w:rsidRPr="00D022F1">
              <w:rPr>
                <w:rFonts w:ascii="BIZ UDPゴシック" w:eastAsia="BIZ UDPゴシック" w:hAnsi="BIZ UDPゴシック" w:hint="eastAsia"/>
                <w:w w:val="80"/>
              </w:rPr>
              <w:t>水ぼうそう</w:t>
            </w:r>
          </w:p>
        </w:tc>
        <w:tc>
          <w:tcPr>
            <w:tcW w:w="1134" w:type="dxa"/>
          </w:tcPr>
          <w:p w14:paraId="35ECB53B" w14:textId="77777777" w:rsidR="009818E1" w:rsidRPr="00D022F1" w:rsidRDefault="009818E1" w:rsidP="00E568D2">
            <w:pPr>
              <w:rPr>
                <w:rFonts w:ascii="BIZ UDPゴシック" w:eastAsia="BIZ UDPゴシック" w:hAnsi="BIZ UDPゴシック"/>
                <w:w w:val="80"/>
              </w:rPr>
            </w:pPr>
            <w:r w:rsidRPr="00D022F1">
              <w:rPr>
                <w:rFonts w:ascii="BIZ UDPゴシック" w:eastAsia="BIZ UDPゴシック" w:hAnsi="BIZ UDPゴシック"/>
                <w:w w:val="80"/>
              </w:rPr>
              <w:t>11</w:t>
            </w:r>
            <w:r w:rsidRPr="00D022F1">
              <w:rPr>
                <w:rFonts w:ascii="BIZ UDPゴシック" w:eastAsia="BIZ UDPゴシック" w:hAnsi="BIZ UDPゴシック" w:hint="eastAsia"/>
                <w:w w:val="80"/>
              </w:rPr>
              <w:t>～21日</w:t>
            </w:r>
          </w:p>
        </w:tc>
        <w:tc>
          <w:tcPr>
            <w:tcW w:w="2693" w:type="dxa"/>
          </w:tcPr>
          <w:p w14:paraId="54F1787E" w14:textId="77777777" w:rsidR="009818E1" w:rsidRPr="00D022F1" w:rsidRDefault="009818E1" w:rsidP="00E568D2">
            <w:pPr>
              <w:rPr>
                <w:rFonts w:ascii="BIZ UDPゴシック" w:eastAsia="BIZ UDPゴシック" w:hAnsi="BIZ UDPゴシック"/>
                <w:w w:val="80"/>
              </w:rPr>
            </w:pPr>
            <w:r w:rsidRPr="00D022F1">
              <w:rPr>
                <w:rFonts w:ascii="BIZ UDPゴシック" w:eastAsia="BIZ UDPゴシック" w:hAnsi="BIZ UDPゴシック" w:hint="eastAsia"/>
                <w:w w:val="80"/>
              </w:rPr>
              <w:t>軽熱、被覆部に発疹、斑点丘疹状→水泡→顆粒上</w:t>
            </w:r>
            <w:r w:rsidRPr="00D022F1">
              <w:rPr>
                <w:rFonts w:ascii="BIZ UDPゴシック" w:eastAsia="BIZ UDPゴシック" w:hAnsi="BIZ UDPゴシック" w:cs="ＭＳ 明朝" w:hint="eastAsia"/>
                <w:w w:val="80"/>
              </w:rPr>
              <w:t>痂皮</w:t>
            </w:r>
          </w:p>
        </w:tc>
        <w:tc>
          <w:tcPr>
            <w:tcW w:w="3685" w:type="dxa"/>
          </w:tcPr>
          <w:p w14:paraId="4EA84E5E" w14:textId="77777777" w:rsidR="009818E1" w:rsidRPr="00D022F1" w:rsidRDefault="009818E1" w:rsidP="00E568D2">
            <w:pPr>
              <w:rPr>
                <w:rFonts w:ascii="BIZ UDPゴシック" w:eastAsia="BIZ UDPゴシック" w:hAnsi="BIZ UDPゴシック"/>
                <w:w w:val="80"/>
              </w:rPr>
            </w:pPr>
            <w:r w:rsidRPr="00D022F1">
              <w:rPr>
                <w:rFonts w:ascii="BIZ UDPゴシック" w:eastAsia="BIZ UDPゴシック" w:hAnsi="BIZ UDPゴシック" w:hint="eastAsia"/>
                <w:w w:val="80"/>
              </w:rPr>
              <w:t>すべての発疹が</w:t>
            </w:r>
            <w:r w:rsidRPr="00D022F1">
              <w:rPr>
                <w:rFonts w:ascii="BIZ UDPゴシック" w:eastAsia="BIZ UDPゴシック" w:hAnsi="BIZ UDPゴシック" w:cs="ＭＳ 明朝" w:hint="eastAsia"/>
                <w:w w:val="80"/>
              </w:rPr>
              <w:t>痂皮（かさぶた）になるまで</w:t>
            </w:r>
          </w:p>
        </w:tc>
      </w:tr>
      <w:tr w:rsidR="009818E1" w:rsidRPr="00D022F1" w14:paraId="031737C5" w14:textId="77777777" w:rsidTr="009818E1">
        <w:trPr>
          <w:jc w:val="center"/>
        </w:trPr>
        <w:tc>
          <w:tcPr>
            <w:tcW w:w="1555" w:type="dxa"/>
          </w:tcPr>
          <w:p w14:paraId="299B27CC" w14:textId="77777777" w:rsidR="009818E1" w:rsidRPr="00D022F1" w:rsidRDefault="009818E1" w:rsidP="00E568D2">
            <w:pPr>
              <w:rPr>
                <w:rFonts w:ascii="BIZ UDPゴシック" w:eastAsia="BIZ UDPゴシック" w:hAnsi="BIZ UDPゴシック"/>
                <w:w w:val="80"/>
              </w:rPr>
            </w:pPr>
            <w:r w:rsidRPr="00D022F1">
              <w:rPr>
                <w:rFonts w:ascii="BIZ UDPゴシック" w:eastAsia="BIZ UDPゴシック" w:hAnsi="BIZ UDPゴシック" w:hint="eastAsia"/>
                <w:w w:val="80"/>
              </w:rPr>
              <w:t>咽頭結膜熱（アデノウィルス）</w:t>
            </w:r>
          </w:p>
        </w:tc>
        <w:tc>
          <w:tcPr>
            <w:tcW w:w="1134" w:type="dxa"/>
          </w:tcPr>
          <w:p w14:paraId="40529779" w14:textId="77777777" w:rsidR="009818E1" w:rsidRPr="00D022F1" w:rsidRDefault="009818E1" w:rsidP="00E568D2">
            <w:pPr>
              <w:rPr>
                <w:rFonts w:ascii="BIZ UDPゴシック" w:eastAsia="BIZ UDPゴシック" w:hAnsi="BIZ UDPゴシック"/>
                <w:w w:val="80"/>
              </w:rPr>
            </w:pPr>
            <w:r w:rsidRPr="00D022F1">
              <w:rPr>
                <w:rFonts w:ascii="BIZ UDPゴシック" w:eastAsia="BIZ UDPゴシック" w:hAnsi="BIZ UDPゴシック" w:hint="eastAsia"/>
                <w:w w:val="80"/>
              </w:rPr>
              <w:t>5～7日</w:t>
            </w:r>
          </w:p>
        </w:tc>
        <w:tc>
          <w:tcPr>
            <w:tcW w:w="2693" w:type="dxa"/>
          </w:tcPr>
          <w:p w14:paraId="3B89D90B" w14:textId="77777777" w:rsidR="009818E1" w:rsidRPr="00D022F1" w:rsidRDefault="009818E1" w:rsidP="00E568D2">
            <w:pPr>
              <w:rPr>
                <w:rFonts w:ascii="BIZ UDPゴシック" w:eastAsia="BIZ UDPゴシック" w:hAnsi="BIZ UDPゴシック"/>
                <w:w w:val="80"/>
              </w:rPr>
            </w:pPr>
            <w:r w:rsidRPr="00D022F1">
              <w:rPr>
                <w:rFonts w:ascii="BIZ UDPゴシック" w:eastAsia="BIZ UDPゴシック" w:hAnsi="BIZ UDPゴシック" w:hint="eastAsia"/>
                <w:w w:val="80"/>
              </w:rPr>
              <w:t>発熱、全身症状、咽頭炎と結膜炎の合併症</w:t>
            </w:r>
          </w:p>
        </w:tc>
        <w:tc>
          <w:tcPr>
            <w:tcW w:w="3685" w:type="dxa"/>
          </w:tcPr>
          <w:p w14:paraId="32585DE7" w14:textId="77777777" w:rsidR="009818E1" w:rsidRPr="00D022F1" w:rsidRDefault="009818E1" w:rsidP="00E568D2">
            <w:pPr>
              <w:rPr>
                <w:rFonts w:ascii="BIZ UDPゴシック" w:eastAsia="BIZ UDPゴシック" w:hAnsi="BIZ UDPゴシック"/>
                <w:w w:val="80"/>
              </w:rPr>
            </w:pPr>
            <w:r w:rsidRPr="00D022F1">
              <w:rPr>
                <w:rFonts w:ascii="BIZ UDPゴシック" w:eastAsia="BIZ UDPゴシック" w:hAnsi="BIZ UDPゴシック" w:hint="eastAsia"/>
                <w:w w:val="80"/>
              </w:rPr>
              <w:t>解熱し主要症状がなくなった後、</w:t>
            </w:r>
            <w:r w:rsidRPr="00D022F1">
              <w:rPr>
                <w:rFonts w:ascii="BIZ UDPゴシック" w:eastAsia="BIZ UDPゴシック" w:hAnsi="BIZ UDPゴシック"/>
                <w:w w:val="80"/>
              </w:rPr>
              <w:t>2</w:t>
            </w:r>
            <w:r w:rsidRPr="00D022F1">
              <w:rPr>
                <w:rFonts w:ascii="BIZ UDPゴシック" w:eastAsia="BIZ UDPゴシック" w:hAnsi="BIZ UDPゴシック" w:hint="eastAsia"/>
                <w:w w:val="80"/>
              </w:rPr>
              <w:t>日を経過してから</w:t>
            </w:r>
          </w:p>
        </w:tc>
      </w:tr>
      <w:tr w:rsidR="009818E1" w:rsidRPr="00D022F1" w14:paraId="61CF006A" w14:textId="77777777" w:rsidTr="009818E1">
        <w:trPr>
          <w:jc w:val="center"/>
        </w:trPr>
        <w:tc>
          <w:tcPr>
            <w:tcW w:w="1555" w:type="dxa"/>
          </w:tcPr>
          <w:p w14:paraId="2CC333AB" w14:textId="77777777" w:rsidR="009818E1" w:rsidRPr="00D022F1" w:rsidRDefault="009818E1" w:rsidP="008B6A84">
            <w:pPr>
              <w:rPr>
                <w:rFonts w:ascii="BIZ UDPゴシック" w:eastAsia="BIZ UDPゴシック" w:hAnsi="BIZ UDPゴシック"/>
                <w:w w:val="80"/>
              </w:rPr>
            </w:pPr>
            <w:r w:rsidRPr="00D022F1">
              <w:rPr>
                <w:rFonts w:ascii="BIZ UDPゴシック" w:eastAsia="BIZ UDPゴシック" w:hAnsi="BIZ UDPゴシック" w:hint="eastAsia"/>
                <w:w w:val="80"/>
              </w:rPr>
              <w:t>流行性角結膜炎</w:t>
            </w:r>
          </w:p>
        </w:tc>
        <w:tc>
          <w:tcPr>
            <w:tcW w:w="1134" w:type="dxa"/>
          </w:tcPr>
          <w:p w14:paraId="57A1FC51" w14:textId="77777777" w:rsidR="009818E1" w:rsidRPr="00D022F1" w:rsidRDefault="009818E1" w:rsidP="008B6A84">
            <w:pPr>
              <w:rPr>
                <w:rFonts w:ascii="BIZ UDPゴシック" w:eastAsia="BIZ UDPゴシック" w:hAnsi="BIZ UDPゴシック"/>
                <w:w w:val="80"/>
              </w:rPr>
            </w:pPr>
            <w:r w:rsidRPr="00D022F1">
              <w:rPr>
                <w:rFonts w:ascii="BIZ UDPゴシック" w:eastAsia="BIZ UDPゴシック" w:hAnsi="BIZ UDPゴシック" w:hint="eastAsia"/>
                <w:w w:val="80"/>
              </w:rPr>
              <w:t>5～12日</w:t>
            </w:r>
          </w:p>
        </w:tc>
        <w:tc>
          <w:tcPr>
            <w:tcW w:w="2693" w:type="dxa"/>
          </w:tcPr>
          <w:p w14:paraId="7C598E0F" w14:textId="77777777" w:rsidR="009818E1" w:rsidRPr="00D022F1" w:rsidRDefault="009818E1" w:rsidP="008B6A84">
            <w:pPr>
              <w:rPr>
                <w:rFonts w:ascii="BIZ UDPゴシック" w:eastAsia="BIZ UDPゴシック" w:hAnsi="BIZ UDPゴシック"/>
                <w:w w:val="80"/>
              </w:rPr>
            </w:pPr>
            <w:r w:rsidRPr="00D022F1">
              <w:rPr>
                <w:rFonts w:ascii="BIZ UDPゴシック" w:eastAsia="BIZ UDPゴシック" w:hAnsi="BIZ UDPゴシック" w:hint="eastAsia"/>
                <w:w w:val="80"/>
              </w:rPr>
              <w:t>流涙、結膜充血、目やに、耳前リンパ節の腫脹と圧痛</w:t>
            </w:r>
          </w:p>
        </w:tc>
        <w:tc>
          <w:tcPr>
            <w:tcW w:w="3685" w:type="dxa"/>
          </w:tcPr>
          <w:p w14:paraId="12ABBF1A" w14:textId="77777777" w:rsidR="009818E1" w:rsidRPr="00D022F1" w:rsidRDefault="009818E1" w:rsidP="008B6A84">
            <w:pPr>
              <w:rPr>
                <w:rFonts w:ascii="BIZ UDPゴシック" w:eastAsia="BIZ UDPゴシック" w:hAnsi="BIZ UDPゴシック"/>
                <w:w w:val="80"/>
              </w:rPr>
            </w:pPr>
            <w:r w:rsidRPr="00D022F1">
              <w:rPr>
                <w:rFonts w:ascii="BIZ UDPゴシック" w:eastAsia="BIZ UDPゴシック" w:hAnsi="BIZ UDPゴシック" w:hint="eastAsia"/>
                <w:w w:val="80"/>
              </w:rPr>
              <w:t>医師により感染のおそれがないと認められるまで</w:t>
            </w:r>
          </w:p>
        </w:tc>
      </w:tr>
      <w:tr w:rsidR="009818E1" w:rsidRPr="00D022F1" w14:paraId="095C2CF4" w14:textId="77777777" w:rsidTr="009818E1">
        <w:trPr>
          <w:jc w:val="center"/>
        </w:trPr>
        <w:tc>
          <w:tcPr>
            <w:tcW w:w="1555" w:type="dxa"/>
          </w:tcPr>
          <w:p w14:paraId="5D4FD6A5" w14:textId="77777777" w:rsidR="009818E1" w:rsidRPr="00D022F1" w:rsidRDefault="009818E1" w:rsidP="00E568D2">
            <w:pPr>
              <w:rPr>
                <w:rFonts w:ascii="BIZ UDPゴシック" w:eastAsia="BIZ UDPゴシック" w:hAnsi="BIZ UDPゴシック"/>
                <w:w w:val="80"/>
              </w:rPr>
            </w:pPr>
            <w:r w:rsidRPr="00D022F1">
              <w:rPr>
                <w:rFonts w:ascii="BIZ UDPゴシック" w:eastAsia="BIZ UDPゴシック" w:hAnsi="BIZ UDPゴシック" w:hint="eastAsia"/>
                <w:w w:val="80"/>
              </w:rPr>
              <w:t>急性出血性結膜炎</w:t>
            </w:r>
          </w:p>
        </w:tc>
        <w:tc>
          <w:tcPr>
            <w:tcW w:w="1134" w:type="dxa"/>
          </w:tcPr>
          <w:p w14:paraId="5AEA669C" w14:textId="77777777" w:rsidR="009818E1" w:rsidRPr="00D022F1" w:rsidRDefault="009818E1" w:rsidP="00E568D2">
            <w:pPr>
              <w:rPr>
                <w:rFonts w:ascii="BIZ UDPゴシック" w:eastAsia="BIZ UDPゴシック" w:hAnsi="BIZ UDPゴシック"/>
                <w:w w:val="80"/>
              </w:rPr>
            </w:pPr>
            <w:r w:rsidRPr="00D022F1">
              <w:rPr>
                <w:rFonts w:ascii="BIZ UDPゴシック" w:eastAsia="BIZ UDPゴシック" w:hAnsi="BIZ UDPゴシック"/>
                <w:w w:val="80"/>
              </w:rPr>
              <w:t>1</w:t>
            </w:r>
            <w:r w:rsidRPr="00D022F1">
              <w:rPr>
                <w:rFonts w:ascii="BIZ UDPゴシック" w:eastAsia="BIZ UDPゴシック" w:hAnsi="BIZ UDPゴシック" w:hint="eastAsia"/>
                <w:w w:val="80"/>
              </w:rPr>
              <w:t>～3日</w:t>
            </w:r>
          </w:p>
        </w:tc>
        <w:tc>
          <w:tcPr>
            <w:tcW w:w="2693" w:type="dxa"/>
          </w:tcPr>
          <w:p w14:paraId="6D6F5360" w14:textId="77777777" w:rsidR="009818E1" w:rsidRPr="00D022F1" w:rsidRDefault="009818E1" w:rsidP="00E568D2">
            <w:pPr>
              <w:rPr>
                <w:rFonts w:ascii="BIZ UDPゴシック" w:eastAsia="BIZ UDPゴシック" w:hAnsi="BIZ UDPゴシック"/>
                <w:w w:val="80"/>
              </w:rPr>
            </w:pPr>
            <w:r w:rsidRPr="00D022F1">
              <w:rPr>
                <w:rFonts w:ascii="BIZ UDPゴシック" w:eastAsia="BIZ UDPゴシック" w:hAnsi="BIZ UDPゴシック" w:hint="eastAsia"/>
                <w:w w:val="80"/>
              </w:rPr>
              <w:t>結膜出血</w:t>
            </w:r>
          </w:p>
        </w:tc>
        <w:tc>
          <w:tcPr>
            <w:tcW w:w="3685" w:type="dxa"/>
          </w:tcPr>
          <w:p w14:paraId="62DE6882" w14:textId="77777777" w:rsidR="009818E1" w:rsidRPr="00D022F1" w:rsidRDefault="009818E1" w:rsidP="00E568D2">
            <w:pPr>
              <w:rPr>
                <w:rFonts w:ascii="BIZ UDPゴシック" w:eastAsia="BIZ UDPゴシック" w:hAnsi="BIZ UDPゴシック"/>
                <w:w w:val="80"/>
              </w:rPr>
            </w:pPr>
            <w:r w:rsidRPr="00D022F1">
              <w:rPr>
                <w:rFonts w:ascii="BIZ UDPゴシック" w:eastAsia="BIZ UDPゴシック" w:hAnsi="BIZ UDPゴシック" w:hint="eastAsia"/>
                <w:w w:val="80"/>
              </w:rPr>
              <w:t>医師により感染のおそれがないと認められるまで</w:t>
            </w:r>
          </w:p>
        </w:tc>
      </w:tr>
    </w:tbl>
    <w:p w14:paraId="30354B6F" w14:textId="77777777" w:rsidR="00E568D2" w:rsidRPr="00D022F1" w:rsidRDefault="00E568D2" w:rsidP="00E568D2">
      <w:pPr>
        <w:rPr>
          <w:rFonts w:ascii="BIZ UDPゴシック" w:eastAsia="BIZ UDPゴシック" w:hAnsi="BIZ UDPゴシック"/>
          <w:szCs w:val="21"/>
        </w:rPr>
      </w:pPr>
    </w:p>
    <w:sectPr w:rsidR="00E568D2" w:rsidRPr="00D022F1" w:rsidSect="009B7C84">
      <w:pgSz w:w="11906" w:h="16838" w:code="9"/>
      <w:pgMar w:top="397" w:right="851" w:bottom="39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85EAC" w14:textId="77777777" w:rsidR="009B7C84" w:rsidRDefault="009B7C84" w:rsidP="00010602">
      <w:r>
        <w:separator/>
      </w:r>
    </w:p>
  </w:endnote>
  <w:endnote w:type="continuationSeparator" w:id="0">
    <w:p w14:paraId="17399767" w14:textId="77777777" w:rsidR="009B7C84" w:rsidRDefault="009B7C84" w:rsidP="0001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28EF9" w14:textId="77777777" w:rsidR="009B7C84" w:rsidRDefault="009B7C84" w:rsidP="00010602">
      <w:r>
        <w:separator/>
      </w:r>
    </w:p>
  </w:footnote>
  <w:footnote w:type="continuationSeparator" w:id="0">
    <w:p w14:paraId="3FB5C8AE" w14:textId="77777777" w:rsidR="009B7C84" w:rsidRDefault="009B7C84" w:rsidP="00010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602"/>
    <w:rsid w:val="00010602"/>
    <w:rsid w:val="000937B6"/>
    <w:rsid w:val="00126EC8"/>
    <w:rsid w:val="001535CC"/>
    <w:rsid w:val="001F5F83"/>
    <w:rsid w:val="00214A50"/>
    <w:rsid w:val="002A196F"/>
    <w:rsid w:val="002F5851"/>
    <w:rsid w:val="00382353"/>
    <w:rsid w:val="005900FB"/>
    <w:rsid w:val="005B6509"/>
    <w:rsid w:val="00627DAF"/>
    <w:rsid w:val="007A4CB0"/>
    <w:rsid w:val="008B6A84"/>
    <w:rsid w:val="009818E1"/>
    <w:rsid w:val="009B7C84"/>
    <w:rsid w:val="00A00D25"/>
    <w:rsid w:val="00AD78CD"/>
    <w:rsid w:val="00C478E9"/>
    <w:rsid w:val="00D022F1"/>
    <w:rsid w:val="00DE2F43"/>
    <w:rsid w:val="00E0714B"/>
    <w:rsid w:val="00E568D2"/>
    <w:rsid w:val="00EF564E"/>
    <w:rsid w:val="00F247B1"/>
    <w:rsid w:val="00F42E45"/>
    <w:rsid w:val="00F61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C3B4E0"/>
  <w15:chartTrackingRefBased/>
  <w15:docId w15:val="{FD47A75E-3DA5-4D5B-8A1C-50BAD104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602"/>
    <w:pPr>
      <w:tabs>
        <w:tab w:val="center" w:pos="4252"/>
        <w:tab w:val="right" w:pos="8504"/>
      </w:tabs>
      <w:snapToGrid w:val="0"/>
    </w:pPr>
  </w:style>
  <w:style w:type="character" w:customStyle="1" w:styleId="a4">
    <w:name w:val="ヘッダー (文字)"/>
    <w:basedOn w:val="a0"/>
    <w:link w:val="a3"/>
    <w:uiPriority w:val="99"/>
    <w:rsid w:val="00010602"/>
  </w:style>
  <w:style w:type="paragraph" w:styleId="a5">
    <w:name w:val="footer"/>
    <w:basedOn w:val="a"/>
    <w:link w:val="a6"/>
    <w:uiPriority w:val="99"/>
    <w:unhideWhenUsed/>
    <w:rsid w:val="00010602"/>
    <w:pPr>
      <w:tabs>
        <w:tab w:val="center" w:pos="4252"/>
        <w:tab w:val="right" w:pos="8504"/>
      </w:tabs>
      <w:snapToGrid w:val="0"/>
    </w:pPr>
  </w:style>
  <w:style w:type="character" w:customStyle="1" w:styleId="a6">
    <w:name w:val="フッター (文字)"/>
    <w:basedOn w:val="a0"/>
    <w:link w:val="a5"/>
    <w:uiPriority w:val="99"/>
    <w:rsid w:val="00010602"/>
  </w:style>
  <w:style w:type="table" w:styleId="a7">
    <w:name w:val="Table Grid"/>
    <w:basedOn w:val="a1"/>
    <w:uiPriority w:val="39"/>
    <w:rsid w:val="00AD78CD"/>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58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58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B4DF1-1E24-47FD-A2D0-CECAA430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More1</dc:creator>
  <cp:keywords/>
  <dc:description/>
  <cp:lastModifiedBy>More1</cp:lastModifiedBy>
  <cp:revision>11</cp:revision>
  <cp:lastPrinted>2017-12-08T06:24:00Z</cp:lastPrinted>
  <dcterms:created xsi:type="dcterms:W3CDTF">2017-12-01T04:42:00Z</dcterms:created>
  <dcterms:modified xsi:type="dcterms:W3CDTF">2024-02-02T01:27:00Z</dcterms:modified>
</cp:coreProperties>
</file>